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A452" w14:textId="77777777" w:rsidR="000505F3" w:rsidRPr="000505F3" w:rsidRDefault="000505F3" w:rsidP="000505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5F3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150EB78E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pict w14:anchorId="0FF7E39D">
          <v:rect id="_x0000_i1121" style="width:0;height:1.5pt" o:hralign="center" o:hrstd="t" o:hr="t" fillcolor="#a0a0a0" stroked="f"/>
        </w:pict>
      </w:r>
    </w:p>
    <w:p w14:paraId="70A48D49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t>PAUTA DA SESSÃO DO DIA 30/01/2025</w:t>
      </w:r>
    </w:p>
    <w:p w14:paraId="73CD2D64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2153498B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pict w14:anchorId="33E3C0B9">
          <v:rect id="_x0000_i1122" style="width:0;height:1.5pt" o:hralign="center" o:hrstd="t" o:hr="t" fillcolor="#a0a0a0" stroked="f"/>
        </w:pict>
      </w:r>
    </w:p>
    <w:p w14:paraId="133928D9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- 1º PERÍODO 8ª LEGISLATURA 30/01/2025 QUINTA-FEIRA</w:t>
      </w:r>
    </w:p>
    <w:p w14:paraId="12E0CE06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pict w14:anchorId="43654602">
          <v:rect id="_x0000_i1123" style="width:0;height:1.5pt" o:hralign="center" o:hrstd="t" o:hr="t" fillcolor="#a0a0a0" stroked="f"/>
        </w:pict>
      </w:r>
    </w:p>
    <w:p w14:paraId="554C70B4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08C8FE4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b/>
          <w:bCs/>
          <w:sz w:val="24"/>
          <w:szCs w:val="24"/>
        </w:rPr>
        <w:t>PROJETO DE LEI Nº 02/2025 - EXECUTIVO MUNICIPAL.</w:t>
      </w:r>
      <w:r w:rsidRPr="000505F3">
        <w:rPr>
          <w:rFonts w:ascii="Times New Roman" w:hAnsi="Times New Roman" w:cs="Times New Roman"/>
          <w:sz w:val="24"/>
          <w:szCs w:val="24"/>
        </w:rPr>
        <w:t xml:space="preserve"> Dispõe sobre o reajuste do piso salarial dos profissionais do magistério da educação básica pública municipal de Itinga do Maranhão para o exercício de 2025 (Reajuste de 3,62%).</w:t>
      </w:r>
    </w:p>
    <w:p w14:paraId="5B790A3F" w14:textId="77777777" w:rsidR="000505F3" w:rsidRPr="000505F3" w:rsidRDefault="000505F3" w:rsidP="000505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F3">
        <w:rPr>
          <w:rFonts w:ascii="Times New Roman" w:hAnsi="Times New Roman" w:cs="Times New Roman"/>
          <w:sz w:val="24"/>
          <w:szCs w:val="24"/>
        </w:rPr>
        <w:pict w14:anchorId="1F3B9B89">
          <v:rect id="_x0000_i1124" style="width:0;height:1.5pt" o:hralign="center" o:hrstd="t" o:hr="t" fillcolor="#a0a0a0" stroked="f"/>
        </w:pict>
      </w:r>
    </w:p>
    <w:p w14:paraId="4C1A05D9" w14:textId="1D5F3EA9" w:rsidR="000505F3" w:rsidRPr="000505F3" w:rsidRDefault="000505F3" w:rsidP="000505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F3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4D8B0CCB" w14:textId="15FAA85F" w:rsidR="000505F3" w:rsidRPr="000505F3" w:rsidRDefault="000505F3" w:rsidP="000505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F3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E1F2" w14:textId="77777777" w:rsidR="002E61CF" w:rsidRDefault="002E61CF" w:rsidP="00D65E0F">
      <w:pPr>
        <w:spacing w:after="0" w:line="240" w:lineRule="auto"/>
      </w:pPr>
      <w:r>
        <w:separator/>
      </w:r>
    </w:p>
  </w:endnote>
  <w:endnote w:type="continuationSeparator" w:id="0">
    <w:p w14:paraId="5FB6C649" w14:textId="77777777" w:rsidR="002E61CF" w:rsidRDefault="002E61CF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22D8" w14:textId="77777777" w:rsidR="002E61CF" w:rsidRDefault="002E61CF" w:rsidP="00D65E0F">
      <w:pPr>
        <w:spacing w:after="0" w:line="240" w:lineRule="auto"/>
      </w:pPr>
      <w:r>
        <w:separator/>
      </w:r>
    </w:p>
  </w:footnote>
  <w:footnote w:type="continuationSeparator" w:id="0">
    <w:p w14:paraId="2DFF4DBC" w14:textId="77777777" w:rsidR="002E61CF" w:rsidRDefault="002E61CF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E61CF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2025-11-26T17:57:00Z</dcterms:created>
  <dcterms:modified xsi:type="dcterms:W3CDTF">2025-11-26T17:57:00Z</dcterms:modified>
</cp:coreProperties>
</file>